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spacing w:after="120" w:before="480" w:lineRule="auto"/>
        <w:contextualSpacing w:val="0"/>
      </w:pPr>
      <w:r w:rsidDel="00000000" w:rsidR="00000000" w:rsidRPr="00000000">
        <w:rPr>
          <w:rtl w:val="0"/>
        </w:rPr>
        <w:t xml:space="preserve">Social Media Posts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Description: Promotional posts for Facebook, LinkedIn, Twitter, et. al.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To save this file to your computer, click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File</w:t>
      </w:r>
      <w:r w:rsidDel="00000000" w:rsidR="00000000" w:rsidRPr="00000000">
        <w:rPr>
          <w:b w:val="1"/>
          <w:color w:val="ff0000"/>
          <w:sz w:val="20"/>
          <w:szCs w:val="20"/>
          <w:rtl w:val="0"/>
        </w:rPr>
        <w:t xml:space="preserve"> &gt; </w:t>
      </w:r>
      <w:r w:rsidDel="00000000" w:rsidR="00000000" w:rsidRPr="00000000">
        <w:rPr>
          <w:b w:val="1"/>
          <w:i w:val="1"/>
          <w:color w:val="ff0000"/>
          <w:sz w:val="20"/>
          <w:szCs w:val="20"/>
          <w:rtl w:val="0"/>
        </w:rPr>
        <w:t xml:space="preserve">Download as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1 – 5 days before webinar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UPCOMING</w:t>
      </w:r>
      <w:r w:rsidDel="00000000" w:rsidR="00000000" w:rsidRPr="00000000">
        <w:rPr>
          <w:rtl w:val="0"/>
        </w:rPr>
        <w:t xml:space="preserve"> WEBINAR: 9 Reasons Why Your Business Should Advertise on Facebook &amp; How to Do It Right! Register here: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2 – 3 days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Join us for an educational webinar on leveraging Facebook’s awesome advertising platform!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3 – 1 day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“Do Facebook ads work?” Short answer: You bet they do! Learn all about FB ads in our upcoming webinar: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4 – 3 hours before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Time’s running out to join TODAY’S WEBINAR Facebook advertising! Register now: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 xml:space="preserve">Post 5 – 1 day after webinar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  <w:t xml:space="preserve">Did you catch yesterday’s webinar on Facebook advertising? Watch the replay here: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hd w:fill="c9daf8" w:val="clear"/>
          <w:rtl w:val="0"/>
        </w:rPr>
        <w:t xml:space="preserve">[insert short URL]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  <w:jc w:val="center"/>
    </w:pPr>
    <w:r w:rsidDel="00000000" w:rsidR="00000000" w:rsidRPr="00000000">
      <w:rPr>
        <w:sz w:val="16"/>
        <w:szCs w:val="16"/>
        <w:rtl w:val="0"/>
      </w:rPr>
      <w:t xml:space="preserve">May be used by active Smarter Webinar or Offline Webinar Autopilot members only</w:t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  <w:jc w:val="center"/>
    </w:pPr>
    <w:r w:rsidDel="00000000" w:rsidR="00000000" w:rsidRPr="00000000">
      <w:rPr>
        <w:sz w:val="16"/>
        <w:szCs w:val="16"/>
        <w:rtl w:val="0"/>
      </w:rPr>
      <w:t xml:space="preserve">Local Income Lab LLC</w:t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